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D76" w:rsidRPr="00AB2D76" w:rsidRDefault="00AB2D76" w:rsidP="00AB2D76">
      <w:pPr>
        <w:spacing w:after="60" w:line="240" w:lineRule="auto"/>
        <w:outlineLvl w:val="1"/>
        <w:rPr>
          <w:rFonts w:ascii="Cambria" w:eastAsia="Times New Roman" w:hAnsi="Cambria" w:cs="Times New Roman"/>
          <w:sz w:val="28"/>
          <w:szCs w:val="28"/>
          <w:lang w:val="x-none" w:eastAsia="x-none"/>
        </w:rPr>
      </w:pPr>
      <w:r w:rsidRPr="00AB2D76">
        <w:rPr>
          <w:rFonts w:ascii="Cambria" w:eastAsia="Times New Roman" w:hAnsi="Cambria" w:cs="Times New Roman"/>
          <w:noProof/>
          <w:sz w:val="28"/>
          <w:szCs w:val="28"/>
          <w:lang w:eastAsia="tr-TR"/>
        </w:rPr>
        <w:drawing>
          <wp:inline distT="0" distB="0" distL="0" distR="0" wp14:anchorId="3DFD6232" wp14:editId="3CACF0CE">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AB2D76" w:rsidRPr="00AB2D76" w:rsidRDefault="00AB2D76" w:rsidP="00AB2D76">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T.C.</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S</w:t>
      </w:r>
      <w:r w:rsidRPr="00AB2D76">
        <w:rPr>
          <w:rFonts w:ascii="Times New Roman TUR" w:eastAsia="MS Mincho" w:hAnsi="Times New Roman TUR" w:cs="Times New Roman TUR"/>
          <w:b/>
          <w:bCs/>
          <w:sz w:val="28"/>
          <w:szCs w:val="28"/>
          <w:lang w:eastAsia="ja-JP"/>
        </w:rPr>
        <w:t>İVEREK BELEDİYESİ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AB2D76">
        <w:rPr>
          <w:rFonts w:ascii="Times New Roman" w:eastAsia="MS Mincho" w:hAnsi="Times New Roman" w:cs="Times New Roman"/>
          <w:b/>
          <w:bCs/>
          <w:sz w:val="28"/>
          <w:szCs w:val="28"/>
          <w:lang w:val="en-US" w:eastAsia="ja-JP"/>
        </w:rPr>
        <w:t>MECL</w:t>
      </w:r>
      <w:r>
        <w:rPr>
          <w:rFonts w:ascii="Times New Roman TUR" w:eastAsia="MS Mincho" w:hAnsi="Times New Roman TUR" w:cs="Times New Roman TUR"/>
          <w:b/>
          <w:bCs/>
          <w:sz w:val="28"/>
          <w:szCs w:val="28"/>
          <w:lang w:eastAsia="ja-JP"/>
        </w:rPr>
        <w:t>İS KARARI</w:t>
      </w:r>
    </w:p>
    <w:p w:rsidR="00AB2D76" w:rsidRPr="00AB2D76" w:rsidRDefault="00AB2D76" w:rsidP="00AB2D76">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AB2D76">
        <w:rPr>
          <w:rFonts w:ascii="Times New Roman" w:eastAsia="MS Mincho" w:hAnsi="Times New Roman" w:cs="Times New Roman"/>
          <w:b/>
          <w:bCs/>
          <w:sz w:val="28"/>
          <w:szCs w:val="28"/>
          <w:lang w:eastAsia="ja-JP"/>
        </w:rPr>
        <w:t>Karar No         :</w:t>
      </w:r>
      <w:r>
        <w:rPr>
          <w:rFonts w:ascii="Times New Roman" w:eastAsia="MS Mincho" w:hAnsi="Times New Roman" w:cs="Times New Roman"/>
          <w:b/>
          <w:bCs/>
          <w:sz w:val="28"/>
          <w:szCs w:val="28"/>
          <w:lang w:eastAsia="ja-JP"/>
        </w:rPr>
        <w:t>14</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AB2D76">
        <w:rPr>
          <w:rFonts w:ascii="Times New Roman" w:eastAsia="MS Mincho" w:hAnsi="Times New Roman" w:cs="Times New Roman"/>
          <w:b/>
          <w:bCs/>
          <w:sz w:val="28"/>
          <w:szCs w:val="28"/>
          <w:lang w:eastAsia="ja-JP"/>
        </w:rPr>
        <w:t>Karar Tarihi   :</w:t>
      </w:r>
      <w:r w:rsidRPr="00AB2D76">
        <w:rPr>
          <w:rFonts w:ascii="Times New Roman" w:eastAsia="MS Mincho" w:hAnsi="Times New Roman" w:cs="Times New Roman"/>
          <w:sz w:val="28"/>
          <w:szCs w:val="28"/>
          <w:lang w:eastAsia="ja-JP"/>
        </w:rPr>
        <w:t xml:space="preserve"> 03.02.2015</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eastAsia="ja-JP"/>
        </w:rPr>
        <w:t>Belediye Meclisi 03.02.2015 Salı günü saat 10:00’da yap</w:t>
      </w:r>
      <w:r w:rsidRPr="00AB2D76">
        <w:rPr>
          <w:rFonts w:ascii="Times New Roman TUR" w:eastAsia="MS Mincho" w:hAnsi="Times New Roman TUR" w:cs="Times New Roman TUR"/>
          <w:sz w:val="28"/>
          <w:szCs w:val="28"/>
          <w:lang w:eastAsia="ja-JP"/>
        </w:rPr>
        <w:t>ılan olağan toplantısı</w:t>
      </w:r>
      <w:r>
        <w:rPr>
          <w:rFonts w:ascii="Times New Roman TUR" w:eastAsia="MS Mincho" w:hAnsi="Times New Roman TUR" w:cs="Times New Roman TUR"/>
          <w:sz w:val="28"/>
          <w:szCs w:val="28"/>
          <w:lang w:eastAsia="ja-JP"/>
        </w:rPr>
        <w:t>nın birinci oturumuna ait karar.</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b/>
          <w:bCs/>
          <w:sz w:val="28"/>
          <w:szCs w:val="28"/>
          <w:lang w:val="en-US" w:eastAsia="ja-JP"/>
        </w:rPr>
        <w:t xml:space="preserve">Başkan   : </w:t>
      </w:r>
      <w:r w:rsidRPr="00AB2D76">
        <w:rPr>
          <w:rFonts w:ascii="Times New Roman" w:eastAsia="MS Mincho" w:hAnsi="Times New Roman" w:cs="Times New Roman"/>
          <w:sz w:val="28"/>
          <w:szCs w:val="28"/>
          <w:lang w:val="en-US" w:eastAsia="ja-JP"/>
        </w:rPr>
        <w:t>Hamdi HATİPOĞLU.</w:t>
      </w:r>
    </w:p>
    <w:p w:rsidR="00AB2D76" w:rsidRPr="00AB2D76" w:rsidRDefault="00AB2D76" w:rsidP="00AB2D76">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ab/>
      </w:r>
    </w:p>
    <w:p w:rsidR="00AB2D76" w:rsidRPr="00AB2D76" w:rsidRDefault="00AB2D76" w:rsidP="00AB2D76">
      <w:pPr>
        <w:keepNext/>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b/>
          <w:bCs/>
          <w:sz w:val="28"/>
          <w:szCs w:val="28"/>
          <w:lang w:val="en-US" w:eastAsia="ja-JP"/>
        </w:rPr>
        <w:t xml:space="preserve">Katipler : </w:t>
      </w:r>
      <w:r w:rsidRPr="00AB2D76">
        <w:rPr>
          <w:rFonts w:ascii="Times New Roman" w:eastAsia="MS Mincho" w:hAnsi="Times New Roman" w:cs="Times New Roman"/>
          <w:sz w:val="28"/>
          <w:szCs w:val="28"/>
          <w:lang w:val="en-US" w:eastAsia="ja-JP"/>
        </w:rPr>
        <w:t xml:space="preserve">Hasan BAYDİLLİ </w:t>
      </w:r>
    </w:p>
    <w:p w:rsidR="00AB2D76" w:rsidRPr="00AB2D76" w:rsidRDefault="00AB2D76" w:rsidP="00AB2D76">
      <w:pPr>
        <w:keepNext/>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sz w:val="28"/>
          <w:szCs w:val="28"/>
          <w:lang w:val="en-US" w:eastAsia="ja-JP"/>
        </w:rPr>
        <w:t xml:space="preserve">                : Selahattin İLHAN</w:t>
      </w:r>
      <w:r w:rsidRPr="00AB2D76">
        <w:rPr>
          <w:rFonts w:ascii="Times New Roman TUR" w:eastAsia="MS Mincho" w:hAnsi="Times New Roman TUR" w:cs="Times New Roman TUR"/>
          <w:sz w:val="28"/>
          <w:szCs w:val="28"/>
          <w:lang w:eastAsia="ja-JP"/>
        </w:rPr>
        <w:t>.</w:t>
      </w:r>
    </w:p>
    <w:p w:rsidR="00AB2D76" w:rsidRPr="00AB2D76" w:rsidRDefault="00AB2D76" w:rsidP="00AB2D76">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AB2D76">
        <w:rPr>
          <w:rFonts w:ascii="Times New Roman" w:eastAsia="MS Mincho" w:hAnsi="Times New Roman" w:cs="Times New Roman"/>
          <w:b/>
          <w:bCs/>
          <w:sz w:val="28"/>
          <w:szCs w:val="28"/>
          <w:lang w:val="en-US" w:eastAsia="ja-JP"/>
        </w:rPr>
        <w:tab/>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r w:rsidRPr="00AB2D76">
        <w:rPr>
          <w:rFonts w:ascii="Times New Roman" w:eastAsia="MS Mincho" w:hAnsi="Times New Roman" w:cs="Times New Roman"/>
          <w:b/>
          <w:bCs/>
          <w:sz w:val="28"/>
          <w:szCs w:val="28"/>
          <w:lang w:val="en-US" w:eastAsia="ja-JP"/>
        </w:rPr>
        <w:t xml:space="preserve">Üyeler  : </w:t>
      </w:r>
      <w:r w:rsidRPr="00AB2D76">
        <w:rPr>
          <w:rFonts w:ascii="Times New Roman" w:eastAsia="MS Mincho" w:hAnsi="Times New Roman" w:cs="Times New Roman"/>
          <w:bCs/>
          <w:sz w:val="28"/>
          <w:szCs w:val="28"/>
          <w:lang w:val="en-US" w:eastAsia="ja-JP"/>
        </w:rPr>
        <w:t>Celal AKIL</w:t>
      </w:r>
      <w:r w:rsidRPr="00AB2D76">
        <w:rPr>
          <w:rFonts w:ascii="Times New Roman TUR" w:eastAsia="MS Mincho" w:hAnsi="Times New Roman TUR" w:cs="Times New Roman TUR"/>
          <w:sz w:val="28"/>
          <w:szCs w:val="28"/>
          <w:lang w:eastAsia="ja-JP"/>
        </w:rPr>
        <w:t>, Ramazan BAYLAN, Hamdi HATİPOĞLU, Nezahat YEĞİN, Hasan BAYDİLLİ, Hacı Ahmet ÖNCÜL, Murat ADKOŞU, Mehmet Hanifi GÜNEŞ, Rüstem KARALI, Eyyüp ÇINAR, Mehmet DURDURGA, Selahattin İLHAN, Nurettin BOZDAĞ, Cumali BAYRAM, Murat TAMSES, Bekir GÜMÜŞTAŞ, Hüseyin AKER, Ahmet YAVUZER, Sevinç İZOL ÖZİPEK, Berivan ÇETİNER, Ali SOLAK, Ali GÖYÜNCÜ ve Akil GÜLBEDEN’in İştirak</w:t>
      </w:r>
      <w:r w:rsidRPr="00AB2D76">
        <w:rPr>
          <w:rFonts w:ascii="Times New Roman TUR" w:eastAsia="MS Mincho" w:hAnsi="Times New Roman TUR" w:cs="Times New Roman TUR"/>
          <w:b/>
          <w:bCs/>
          <w:sz w:val="28"/>
          <w:szCs w:val="28"/>
          <w:lang w:eastAsia="ja-JP"/>
        </w:rPr>
        <w:t xml:space="preserve"> </w:t>
      </w:r>
      <w:r w:rsidRPr="00AB2D76">
        <w:rPr>
          <w:rFonts w:ascii="Times New Roman TUR" w:eastAsia="MS Mincho" w:hAnsi="Times New Roman TUR" w:cs="Times New Roman TUR"/>
          <w:sz w:val="28"/>
          <w:szCs w:val="28"/>
          <w:lang w:eastAsia="ja-JP"/>
        </w:rPr>
        <w:t>ettikleri görülmekle gündem Meclis Başkan Vekili Hamdi HATİPOĞLU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autoSpaceDE w:val="0"/>
        <w:autoSpaceDN w:val="0"/>
        <w:adjustRightInd w:val="0"/>
        <w:spacing w:after="0" w:line="240" w:lineRule="auto"/>
        <w:ind w:firstLine="708"/>
        <w:jc w:val="both"/>
        <w:rPr>
          <w:rFonts w:ascii="Times New Roman TUR" w:eastAsia="MS Mincho" w:hAnsi="Times New Roman TUR" w:cs="Times New Roman TUR"/>
          <w:sz w:val="28"/>
          <w:szCs w:val="28"/>
          <w:lang w:eastAsia="ja-JP"/>
        </w:rPr>
      </w:pPr>
    </w:p>
    <w:p w:rsidR="00AB2D76" w:rsidRPr="00AB2D76" w:rsidRDefault="00AB2D76" w:rsidP="00AB2D76">
      <w:pPr>
        <w:spacing w:after="0" w:line="240" w:lineRule="auto"/>
        <w:ind w:firstLine="708"/>
        <w:jc w:val="both"/>
        <w:rPr>
          <w:rFonts w:ascii="Times New Roman" w:eastAsia="Times New Roman" w:hAnsi="Times New Roman" w:cs="Times New Roman"/>
          <w:sz w:val="28"/>
          <w:szCs w:val="28"/>
          <w:lang w:eastAsia="tr-TR"/>
        </w:rPr>
      </w:pPr>
      <w:r w:rsidRPr="00AB2D76">
        <w:rPr>
          <w:rFonts w:ascii="Times New Roman" w:eastAsia="MS Mincho" w:hAnsi="Times New Roman" w:cs="Times New Roman"/>
          <w:b/>
          <w:bCs/>
          <w:sz w:val="28"/>
          <w:szCs w:val="28"/>
          <w:lang w:val="en-US" w:eastAsia="ja-JP"/>
        </w:rPr>
        <w:t>GÜNDEM</w:t>
      </w:r>
      <w:r w:rsidRPr="00AB2D76">
        <w:rPr>
          <w:rFonts w:ascii="Times New Roman TUR" w:eastAsia="MS Mincho" w:hAnsi="Times New Roman TUR" w:cs="Times New Roman TUR"/>
          <w:b/>
          <w:bCs/>
          <w:sz w:val="28"/>
          <w:szCs w:val="28"/>
          <w:lang w:eastAsia="ja-JP"/>
        </w:rPr>
        <w:t>İN BİRİNCİ MADDESİ</w:t>
      </w:r>
      <w:r w:rsidRPr="00AB2D76">
        <w:rPr>
          <w:rFonts w:ascii="Times New Roman TUR" w:eastAsia="MS Mincho" w:hAnsi="Times New Roman TUR" w:cs="Times New Roman TUR"/>
          <w:sz w:val="28"/>
          <w:szCs w:val="28"/>
          <w:lang w:eastAsia="ja-JP"/>
        </w:rPr>
        <w:t xml:space="preserve">: </w:t>
      </w:r>
      <w:r w:rsidRPr="00AB2D76">
        <w:rPr>
          <w:rFonts w:ascii="Times New Roman" w:eastAsia="Times New Roman" w:hAnsi="Times New Roman" w:cs="Times New Roman"/>
          <w:sz w:val="28"/>
          <w:szCs w:val="28"/>
          <w:lang w:eastAsia="tr-TR"/>
        </w:rPr>
        <w:t xml:space="preserve">Şeyh Abdulkadir Geylani Camisinin Müftülüğe Tahsisi Hakkında İdi. </w:t>
      </w:r>
    </w:p>
    <w:p w:rsidR="00AB2D76" w:rsidRPr="00AB2D76" w:rsidRDefault="00AB2D76" w:rsidP="00AB2D76">
      <w:pPr>
        <w:spacing w:after="0" w:line="240" w:lineRule="auto"/>
        <w:jc w:val="both"/>
        <w:rPr>
          <w:rFonts w:ascii="Times New Roman" w:eastAsia="Times New Roman" w:hAnsi="Times New Roman" w:cs="Times New Roman"/>
          <w:sz w:val="28"/>
          <w:szCs w:val="28"/>
          <w:lang w:eastAsia="tr-TR"/>
        </w:rPr>
      </w:pPr>
    </w:p>
    <w:p w:rsidR="00AB2D76" w:rsidRPr="00AB2D76" w:rsidRDefault="00AB2D76" w:rsidP="00AB2D76">
      <w:pPr>
        <w:spacing w:after="0" w:line="240" w:lineRule="auto"/>
        <w:ind w:firstLine="708"/>
        <w:jc w:val="both"/>
        <w:rPr>
          <w:rFonts w:ascii="Times New Roman" w:eastAsia="Times New Roman" w:hAnsi="Times New Roman" w:cs="Times New Roman"/>
          <w:sz w:val="28"/>
          <w:szCs w:val="28"/>
          <w:lang w:eastAsia="tr-TR"/>
        </w:rPr>
      </w:pPr>
      <w:r w:rsidRPr="00AB2D76">
        <w:rPr>
          <w:rFonts w:ascii="Times New Roman" w:eastAsia="Times New Roman" w:hAnsi="Times New Roman" w:cs="Times New Roman"/>
          <w:sz w:val="28"/>
          <w:szCs w:val="28"/>
          <w:lang w:eastAsia="tr-TR"/>
        </w:rPr>
        <w:t>Yazı İşleri Müdürlüğünden gelen 26.01.2015 tarih ve 51.568.036/D/8-48 sayılı yazı okundu.</w:t>
      </w: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eastAsia="ja-JP"/>
        </w:rPr>
        <w:t xml:space="preserve">Siverek İlçe Müftülüğünün 20.11.2014 tarih ve 92409834/215-415 sayılı talep yazısına istinaden İlçemiz Ayvanat Mahallesi Asri Mezarlık yanında bulunan belediyemizin öz kaynaklarıyla yaptırılan Asri Mezarlığın yanınında bulunan Çok Amaçlı Sosyal Tesisteki Şeyh Abdulkadir Geylani Camisinin 5393 Sayılı Belediye Kanununun 18. Maddesinin (e) bendi gereğince 20 yıllık süre ile </w:t>
      </w:r>
      <w:r w:rsidR="00E60AF5">
        <w:rPr>
          <w:rFonts w:ascii="Times New Roman" w:eastAsia="MS Mincho" w:hAnsi="Times New Roman" w:cs="Times New Roman"/>
          <w:sz w:val="28"/>
          <w:szCs w:val="28"/>
          <w:lang w:eastAsia="ja-JP"/>
        </w:rPr>
        <w:t xml:space="preserve">  </w:t>
      </w:r>
      <w:r w:rsidRPr="00AB2D76">
        <w:rPr>
          <w:rFonts w:ascii="Times New Roman" w:eastAsia="MS Mincho" w:hAnsi="Times New Roman" w:cs="Times New Roman"/>
          <w:sz w:val="28"/>
          <w:szCs w:val="28"/>
          <w:lang w:eastAsia="ja-JP"/>
        </w:rPr>
        <w:lastRenderedPageBreak/>
        <w:t xml:space="preserve">Siverek İlçe Müftülüğüne tahsis edilmesi ve tahsis iş ve işlemlerinde Belediye Başkanına tam yetki verilmesi </w:t>
      </w:r>
      <w:r w:rsidRPr="00AB2D76">
        <w:rPr>
          <w:rFonts w:ascii="Times New Roman" w:eastAsia="MS Mincho" w:hAnsi="Times New Roman" w:cs="Times New Roman"/>
          <w:sz w:val="28"/>
          <w:szCs w:val="28"/>
          <w:lang w:val="en-US" w:eastAsia="ja-JP"/>
        </w:rPr>
        <w:t>hususu meclis üyelerinin bilgi ve oylarına sunuldu.</w:t>
      </w: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Gündem Maddesiyle ilgili olarak meclis üyelerine söz isteyen olup olmadığı soruldu.</w:t>
      </w: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Meclis Üyelerinden Seviç İZOL ÖZİPEK söz alarak Siverek Belediyesi özkaynaklarıyla Asri Mezarlık yanında yapılan çok amaçlı sosyal tesisteki Şeyh Abdulkadir  Geylani Camisinin Müftülüğe devir edilmesine karşı olduklarını camiinin Siverek Belediyesi bünyesinde kalması gerektiğini söyledi.</w:t>
      </w: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Meclis Başkan Vekili Hamdi HATİPOĞLU söz alarak Siverek Belediyesi özkaynaklarıyla yapılan çok amaçlı sosyal tesisi olan sadece Şeyh Abdulkadir Geylani Camisinin devir edileceğini diğer kısımlarının (Taziye evi ve Hizmet binasının) devir edilmeyeceğini ve yine bütün hizmetlerinin ücretsiz olacağını söyledi.</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Söz isteyen olmadığından isim okunmak suretiyle açık oylamaya geçildi.</w:t>
      </w:r>
    </w:p>
    <w:p w:rsidR="00AB2D76" w:rsidRPr="00AB2D76" w:rsidRDefault="00AB2D76" w:rsidP="00AB2D76">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İsim okunmak suretiyle yapılan açık oylamada;</w:t>
      </w:r>
      <w:r w:rsidRPr="00AB2D76">
        <w:rPr>
          <w:rFonts w:ascii="Times New Roman" w:eastAsia="MS Mincho" w:hAnsi="Times New Roman" w:cs="Times New Roman"/>
          <w:bCs/>
          <w:sz w:val="28"/>
          <w:szCs w:val="28"/>
          <w:lang w:val="en-US" w:eastAsia="ja-JP"/>
        </w:rPr>
        <w:t xml:space="preserve"> Celal AKIL</w:t>
      </w:r>
      <w:r w:rsidRPr="00AB2D76">
        <w:rPr>
          <w:rFonts w:ascii="Times New Roman TUR" w:eastAsia="MS Mincho" w:hAnsi="Times New Roman TUR" w:cs="Times New Roman TUR"/>
          <w:sz w:val="28"/>
          <w:szCs w:val="28"/>
          <w:lang w:eastAsia="ja-JP"/>
        </w:rPr>
        <w:t>, Ramazan BAYLAN, Hamdi HATİPOĞLU, Nezahat YEĞİN, Hasan BAYDİLLİ, Hacı Ahmet ÖNCÜL, Murat ADKOŞU, Mehmet Hanifi GÜNEŞ, Rüstem KARALI, Eyyüp ÇINAR, Mehmet DURDURGA, Selahattin İLHAN, Nurettin BOZDAĞ, Cumali BAYRAM, Murat TAMSES, Bekir GÜMÜŞTAŞ, Hüseyin AKER, Ahmet YAVUZER’in kabul; Sevinç İZOL ÖZİPEK, Berivan ÇETİNER, Ali SOLAK, Ali GÖYÜNCÜ ve Akil GÜLBEDEN’in</w:t>
      </w:r>
      <w:r w:rsidRPr="00AB2D76">
        <w:rPr>
          <w:rFonts w:ascii="Times New Roman" w:eastAsia="MS Mincho" w:hAnsi="Times New Roman" w:cs="Times New Roman"/>
          <w:sz w:val="28"/>
          <w:szCs w:val="28"/>
          <w:lang w:val="en-US" w:eastAsia="ja-JP"/>
        </w:rPr>
        <w:t xml:space="preserve"> red oyu kullandıkları görüldü.</w:t>
      </w: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eastAsia="ja-JP"/>
        </w:rPr>
        <w:t xml:space="preserve">Siverek İlçe Müftülüğünün 20.11.2014 tarih ve 92409834/215-415 sayılı talep yazısına istinaden İlçemiz Ayvanat Mahallesi Asri Mezarlık yanında bulunan belediyemizin öz kaynaklarıyla yaptırılan çok amaçlı sosyal tesiste  bulunan (Hizmet Binası ve Taziye Evi hariç) Şeyh Abdulkadir Geylani Camisinin 5393 Sayılı Belediye Kanununun 18. Maddesinin (e) bendi gereğince 20 yıllık süre ile Siverek İlçe Müftülüğüne tahsis edilmesi ve tahsis iş ve  işleminlerinde Belediye Başkanına tam yetki verilmesi </w:t>
      </w:r>
      <w:r w:rsidRPr="00AB2D76">
        <w:rPr>
          <w:rFonts w:ascii="Times New Roman" w:eastAsia="MS Mincho" w:hAnsi="Times New Roman" w:cs="Times New Roman"/>
          <w:sz w:val="28"/>
          <w:szCs w:val="28"/>
          <w:lang w:val="en-US" w:eastAsia="ja-JP"/>
        </w:rPr>
        <w:t>hususu oy çokluğu ile kabul edildi.</w:t>
      </w:r>
    </w:p>
    <w:p w:rsidR="00AB2D76" w:rsidRPr="00AB2D76" w:rsidRDefault="00AB2D76" w:rsidP="00AB2D76">
      <w:pPr>
        <w:spacing w:after="0" w:line="240" w:lineRule="auto"/>
        <w:ind w:left="708"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Bu hususta gerekli işlemlerin ikmali için kararın ilgili birimlere gönderilmesine karar verildi.</w:t>
      </w:r>
      <w:r w:rsidR="00C54B35">
        <w:rPr>
          <w:rFonts w:ascii="Times New Roman" w:eastAsia="MS Mincho" w:hAnsi="Times New Roman" w:cs="Times New Roman"/>
          <w:sz w:val="28"/>
          <w:szCs w:val="28"/>
          <w:lang w:val="en-US" w:eastAsia="ja-JP"/>
        </w:rPr>
        <w:t>03.02.2015</w:t>
      </w:r>
      <w:bookmarkStart w:id="0" w:name="_GoBack"/>
      <w:bookmarkEnd w:id="0"/>
      <w:r w:rsidRPr="00AB2D76">
        <w:rPr>
          <w:rFonts w:ascii="Times New Roman" w:eastAsia="MS Mincho" w:hAnsi="Times New Roman" w:cs="Times New Roman"/>
          <w:sz w:val="28"/>
          <w:szCs w:val="28"/>
          <w:lang w:val="en-US" w:eastAsia="ja-JP"/>
        </w:rPr>
        <w:tab/>
      </w:r>
    </w:p>
    <w:p w:rsidR="004C4FF4" w:rsidRDefault="004C4FF4"/>
    <w:p w:rsidR="00AB2D76" w:rsidRDefault="00AB2D76"/>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ind w:firstLine="708"/>
        <w:jc w:val="both"/>
        <w:rPr>
          <w:rFonts w:ascii="Times New Roman" w:eastAsia="MS Mincho" w:hAnsi="Times New Roman" w:cs="Times New Roman"/>
          <w:sz w:val="28"/>
          <w:szCs w:val="28"/>
          <w:lang w:val="en-US" w:eastAsia="ja-JP"/>
        </w:rPr>
      </w:pP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Hamdi HATİPOĞLU                 Hasan BAYDİLLİ             Selahattin İLHAN</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pPr>
      <w:r w:rsidRPr="00AB2D76">
        <w:rPr>
          <w:rFonts w:ascii="Times New Roman" w:eastAsia="MS Mincho" w:hAnsi="Times New Roman" w:cs="Times New Roman"/>
          <w:sz w:val="28"/>
          <w:szCs w:val="28"/>
          <w:lang w:val="en-US" w:eastAsia="ja-JP"/>
        </w:rPr>
        <w:t>Belediye Başkan V.</w:t>
      </w:r>
      <w:r w:rsidRPr="00AB2D76">
        <w:rPr>
          <w:rFonts w:ascii="Times New Roman" w:eastAsia="MS Mincho" w:hAnsi="Times New Roman" w:cs="Times New Roman"/>
          <w:sz w:val="28"/>
          <w:szCs w:val="28"/>
          <w:lang w:val="en-US" w:eastAsia="ja-JP"/>
        </w:rPr>
        <w:tab/>
        <w:t xml:space="preserve">    </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Kâtip</w:t>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r>
      <w:r w:rsidRPr="00AB2D76">
        <w:rPr>
          <w:rFonts w:ascii="Times New Roman" w:eastAsia="MS Mincho" w:hAnsi="Times New Roman" w:cs="Times New Roman"/>
          <w:sz w:val="28"/>
          <w:szCs w:val="28"/>
          <w:lang w:val="en-US" w:eastAsia="ja-JP"/>
        </w:rPr>
        <w:tab/>
        <w:t xml:space="preserve">   Kâtip</w:t>
      </w:r>
    </w:p>
    <w:p w:rsidR="00AB2D76" w:rsidRPr="00AB2D76" w:rsidRDefault="00AB2D76" w:rsidP="00AB2D76">
      <w:pPr>
        <w:spacing w:after="0" w:line="240" w:lineRule="auto"/>
        <w:rPr>
          <w:rFonts w:ascii="Times New Roman" w:eastAsia="MS Mincho" w:hAnsi="Times New Roman" w:cs="Times New Roman"/>
          <w:sz w:val="28"/>
          <w:szCs w:val="28"/>
          <w:lang w:val="en-US" w:eastAsia="ja-JP"/>
        </w:rPr>
        <w:sectPr w:rsidR="00AB2D76" w:rsidRPr="00AB2D76">
          <w:pgSz w:w="11906" w:h="16838"/>
          <w:pgMar w:top="1417" w:right="1417" w:bottom="1417" w:left="1417" w:header="708" w:footer="708" w:gutter="0"/>
          <w:cols w:space="708"/>
          <w:docGrid w:linePitch="360"/>
        </w:sectPr>
      </w:pPr>
      <w:r w:rsidRPr="00AB2D76">
        <w:rPr>
          <w:rFonts w:ascii="Times New Roman" w:eastAsia="MS Mincho" w:hAnsi="Times New Roman" w:cs="Times New Roman"/>
          <w:sz w:val="28"/>
          <w:szCs w:val="28"/>
          <w:lang w:val="en-US" w:eastAsia="ja-JP"/>
        </w:rPr>
        <w:t>Meclis Başkan V.</w:t>
      </w:r>
    </w:p>
    <w:p w:rsidR="00AB2D76" w:rsidRDefault="00AB2D76"/>
    <w:p w:rsidR="00AB2D76" w:rsidRDefault="00AB2D76"/>
    <w:sectPr w:rsidR="00AB2D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7A0"/>
    <w:rsid w:val="004C4FF4"/>
    <w:rsid w:val="009E57A0"/>
    <w:rsid w:val="00AB2D76"/>
    <w:rsid w:val="00C54B35"/>
    <w:rsid w:val="00E60A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6A254E-2B20-4F5D-88D1-B504CE12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555</Words>
  <Characters>3164</Characters>
  <Application>Microsoft Office Word</Application>
  <DocSecurity>0</DocSecurity>
  <Lines>26</Lines>
  <Paragraphs>7</Paragraphs>
  <ScaleCrop>false</ScaleCrop>
  <Company/>
  <LinksUpToDate>false</LinksUpToDate>
  <CharactersWithSpaces>3712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admın</dc:creator>
  <cp:keywords/>
  <dc:description/>
  <cp:lastModifiedBy>admın</cp:lastModifiedBy>
  <cp:revision>6</cp:revision>
  <dcterms:created xsi:type="dcterms:W3CDTF">2015-02-05T12:56:00Z</dcterms:created>
  <dcterms:modified xsi:type="dcterms:W3CDTF">2015-02-05T13:32:00Z</dcterms:modified>
</cp:coreProperties>
</file>